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B4" w:rsidRPr="00862EA7" w:rsidRDefault="00FB41B4" w:rsidP="00FB41B4">
      <w:pPr>
        <w:pStyle w:val="Titre1"/>
        <w:rPr>
          <w:sz w:val="28"/>
          <w:szCs w:val="28"/>
        </w:rPr>
      </w:pPr>
      <w:r w:rsidRPr="00862EA7">
        <w:rPr>
          <w:sz w:val="28"/>
          <w:szCs w:val="28"/>
        </w:rPr>
        <w:t>Discours du Ministre des Postes et de l’Economie Numérique à l’occasion du lancement du projet E-Village</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Excellence Monsieur le Président de la République, Chef de l’Etat ;</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Monsieur le Premier ministre,</w:t>
      </w:r>
      <w:r w:rsidRPr="00862EA7">
        <w:rPr>
          <w:sz w:val="28"/>
          <w:szCs w:val="28"/>
          <w:lang w:val="fr-FR"/>
        </w:rPr>
        <w:t> </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Monsieur le Président de l’Assemblée nationale,</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Mesdames et Messieurs les Ministres et Chers Collègues ;</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Monsieur le Chef d’Etat-major général des Forces armées togolaises,</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Honorables députés,</w:t>
      </w:r>
      <w:r w:rsidRPr="00862EA7">
        <w:rPr>
          <w:sz w:val="28"/>
          <w:szCs w:val="28"/>
          <w:lang w:val="fr-FR"/>
        </w:rPr>
        <w:t> </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Messieurs les Ambassadeurs et représentants d’organisations internationales,</w:t>
      </w:r>
      <w:r w:rsidRPr="00862EA7">
        <w:rPr>
          <w:sz w:val="28"/>
          <w:szCs w:val="28"/>
          <w:lang w:val="fr-FR"/>
        </w:rPr>
        <w:t> </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Vénérables chef traditionnels …</w:t>
      </w:r>
      <w:r w:rsidRPr="00862EA7">
        <w:rPr>
          <w:sz w:val="28"/>
          <w:szCs w:val="28"/>
          <w:lang w:val="fr-FR"/>
        </w:rPr>
        <w:t> </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Autorités civiles, politiques, militaires, religieuses et Administratives ;</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Mesdames et Messieurs les directeurs et chefs des services centraux ;</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Distingués invités ;</w:t>
      </w:r>
      <w:r w:rsidRPr="00862EA7">
        <w:rPr>
          <w:sz w:val="28"/>
          <w:szCs w:val="28"/>
          <w:lang w:val="fr-FR"/>
        </w:rPr>
        <w:t> </w:t>
      </w:r>
    </w:p>
    <w:p w:rsidR="00FB41B4" w:rsidRPr="00862EA7" w:rsidRDefault="00FB41B4" w:rsidP="00FB41B4">
      <w:pPr>
        <w:pStyle w:val="NormalWeb"/>
        <w:ind w:left="4"/>
        <w:rPr>
          <w:sz w:val="28"/>
          <w:szCs w:val="28"/>
          <w:lang w:val="fr-FR"/>
        </w:rPr>
      </w:pPr>
      <w:r w:rsidRPr="00862EA7">
        <w:rPr>
          <w:rFonts w:ascii="Cambria" w:hAnsi="Cambria"/>
          <w:b/>
          <w:bCs/>
          <w:sz w:val="28"/>
          <w:szCs w:val="28"/>
          <w:lang w:val="fr-FR"/>
        </w:rPr>
        <w:t>Mesdames et Messieurs,</w:t>
      </w:r>
      <w:r w:rsidRPr="00862EA7">
        <w:rPr>
          <w:sz w:val="28"/>
          <w:szCs w:val="28"/>
          <w:lang w:val="fr-FR"/>
        </w:rPr>
        <w:t> </w:t>
      </w:r>
    </w:p>
    <w:p w:rsidR="00FB41B4" w:rsidRPr="00862EA7" w:rsidRDefault="00FB41B4" w:rsidP="00FB41B4">
      <w:pPr>
        <w:pStyle w:val="NormalWeb"/>
        <w:rPr>
          <w:sz w:val="28"/>
          <w:szCs w:val="28"/>
          <w:lang w:val="fr-FR"/>
        </w:rPr>
      </w:pPr>
      <w:r w:rsidRPr="00862EA7">
        <w:rPr>
          <w:sz w:val="28"/>
          <w:szCs w:val="28"/>
          <w:lang w:val="fr-FR"/>
        </w:rPr>
        <w:t> </w:t>
      </w:r>
    </w:p>
    <w:p w:rsidR="00FB41B4" w:rsidRPr="00862EA7" w:rsidRDefault="00FB41B4" w:rsidP="00FB41B4">
      <w:pPr>
        <w:pStyle w:val="NormalWeb"/>
        <w:ind w:left="4"/>
        <w:jc w:val="both"/>
        <w:rPr>
          <w:sz w:val="28"/>
          <w:szCs w:val="28"/>
          <w:lang w:val="fr-FR"/>
        </w:rPr>
      </w:pPr>
      <w:r w:rsidRPr="00862EA7">
        <w:rPr>
          <w:rFonts w:ascii="Cambria" w:hAnsi="Cambria"/>
          <w:sz w:val="28"/>
          <w:szCs w:val="28"/>
          <w:lang w:val="fr-FR"/>
        </w:rPr>
        <w:t xml:space="preserve">J’aimerais avant tout, remercier le Chef de l’Etat, Son excellence Monsieur Faure </w:t>
      </w:r>
      <w:proofErr w:type="spellStart"/>
      <w:r w:rsidRPr="00862EA7">
        <w:rPr>
          <w:rFonts w:ascii="Cambria" w:hAnsi="Cambria"/>
          <w:sz w:val="28"/>
          <w:szCs w:val="28"/>
          <w:lang w:val="fr-FR"/>
        </w:rPr>
        <w:t>Essozimna</w:t>
      </w:r>
      <w:proofErr w:type="spellEnd"/>
      <w:r w:rsidRPr="00862EA7">
        <w:rPr>
          <w:rFonts w:ascii="Cambria" w:hAnsi="Cambria"/>
          <w:sz w:val="28"/>
          <w:szCs w:val="28"/>
          <w:lang w:val="fr-FR"/>
        </w:rPr>
        <w:t xml:space="preserve"> Gnassingbé, d’avoir bien voulu lancer officiellement, le projet e-village, ici à </w:t>
      </w:r>
      <w:proofErr w:type="spellStart"/>
      <w:r w:rsidRPr="00862EA7">
        <w:rPr>
          <w:rFonts w:ascii="Cambria" w:hAnsi="Cambria"/>
          <w:sz w:val="28"/>
          <w:szCs w:val="28"/>
          <w:lang w:val="fr-FR"/>
        </w:rPr>
        <w:t>Niamtoubou</w:t>
      </w:r>
      <w:proofErr w:type="spellEnd"/>
      <w:r w:rsidRPr="00862EA7">
        <w:rPr>
          <w:rFonts w:ascii="Cambria" w:hAnsi="Cambria"/>
          <w:sz w:val="28"/>
          <w:szCs w:val="28"/>
          <w:lang w:val="fr-FR"/>
        </w:rPr>
        <w:t>, ville qui lui est si chère. Monsieur le Président, votre souci permanent du bien-être des populations, en particulier celles vivant aux confins du territoire togolais, justifie votre présence à ce lancement du projet « E-village ».</w:t>
      </w:r>
    </w:p>
    <w:p w:rsidR="00FB41B4" w:rsidRPr="00862EA7" w:rsidRDefault="00FB41B4" w:rsidP="00FB41B4">
      <w:pPr>
        <w:pStyle w:val="NormalWeb"/>
        <w:rPr>
          <w:sz w:val="28"/>
          <w:szCs w:val="28"/>
          <w:lang w:val="fr-FR"/>
        </w:rPr>
      </w:pPr>
      <w:r w:rsidRPr="00862EA7">
        <w:rPr>
          <w:sz w:val="28"/>
          <w:szCs w:val="28"/>
          <w:lang w:val="fr-FR"/>
        </w:rPr>
        <w:t> </w:t>
      </w:r>
    </w:p>
    <w:p w:rsidR="00FB41B4" w:rsidRPr="00862EA7" w:rsidRDefault="00FB41B4" w:rsidP="00FB41B4">
      <w:pPr>
        <w:pStyle w:val="NormalWeb"/>
        <w:ind w:left="4"/>
        <w:jc w:val="both"/>
        <w:rPr>
          <w:sz w:val="28"/>
          <w:szCs w:val="28"/>
          <w:lang w:val="fr-FR"/>
        </w:rPr>
      </w:pPr>
      <w:r w:rsidRPr="00862EA7">
        <w:rPr>
          <w:rFonts w:ascii="Cambria" w:hAnsi="Cambria"/>
          <w:sz w:val="28"/>
          <w:szCs w:val="28"/>
          <w:lang w:val="fr-FR"/>
        </w:rPr>
        <w:lastRenderedPageBreak/>
        <w:t xml:space="preserve">Ce projet initié sur vos directives personnelles, vient s’ajouter aux efforts menés en permanence par le gouvernement, pour améliorer le quotidien de nos concitoyens de Lomé à </w:t>
      </w:r>
      <w:proofErr w:type="spellStart"/>
      <w:r w:rsidRPr="00862EA7">
        <w:rPr>
          <w:rFonts w:ascii="Cambria" w:hAnsi="Cambria"/>
          <w:sz w:val="28"/>
          <w:szCs w:val="28"/>
          <w:lang w:val="fr-FR"/>
        </w:rPr>
        <w:t>Cinkassé</w:t>
      </w:r>
      <w:proofErr w:type="spellEnd"/>
      <w:r w:rsidRPr="00862EA7">
        <w:rPr>
          <w:rFonts w:ascii="Cambria" w:hAnsi="Cambria"/>
          <w:sz w:val="28"/>
          <w:szCs w:val="28"/>
          <w:lang w:val="fr-FR"/>
        </w:rPr>
        <w:t xml:space="preserve"> en passant par BIRGOU, ADELO ou BOMBARE.</w:t>
      </w:r>
    </w:p>
    <w:p w:rsidR="00FB41B4" w:rsidRPr="00862EA7" w:rsidRDefault="0033264C" w:rsidP="00FB41B4">
      <w:pPr>
        <w:pStyle w:val="NormalWeb"/>
        <w:rPr>
          <w:sz w:val="28"/>
          <w:szCs w:val="28"/>
          <w:lang w:val="fr-FR"/>
        </w:rPr>
      </w:pPr>
      <w:r>
        <w:rPr>
          <w:sz w:val="28"/>
          <w:szCs w:val="28"/>
          <w:lang w:val="fr-FR"/>
        </w:rPr>
        <w:t> </w:t>
      </w:r>
      <w:r w:rsidR="00FB41B4" w:rsidRPr="00862EA7">
        <w:rPr>
          <w:rFonts w:ascii="Cambria" w:hAnsi="Cambria"/>
          <w:sz w:val="28"/>
          <w:szCs w:val="28"/>
          <w:lang w:val="fr-FR"/>
        </w:rPr>
        <w:t>E-village » puise son essence même, de votre souhait de placer votre actuel quinquennat sous le sceau de la prise en charge des besoins sociaux des populations.</w:t>
      </w:r>
    </w:p>
    <w:p w:rsidR="00FB41B4" w:rsidRPr="00862EA7" w:rsidRDefault="00FB41B4" w:rsidP="00FB41B4">
      <w:pPr>
        <w:pStyle w:val="NormalWeb"/>
        <w:rPr>
          <w:sz w:val="28"/>
          <w:szCs w:val="28"/>
          <w:lang w:val="fr-FR"/>
        </w:rPr>
      </w:pPr>
      <w:r w:rsidRPr="00862EA7">
        <w:rPr>
          <w:sz w:val="28"/>
          <w:szCs w:val="28"/>
          <w:lang w:val="fr-FR"/>
        </w:rPr>
        <w:t> </w:t>
      </w:r>
    </w:p>
    <w:p w:rsidR="00FB41B4" w:rsidRPr="00862EA7" w:rsidRDefault="00FB41B4" w:rsidP="00FB41B4">
      <w:pPr>
        <w:pStyle w:val="NormalWeb"/>
        <w:ind w:left="4"/>
        <w:rPr>
          <w:sz w:val="28"/>
          <w:szCs w:val="28"/>
          <w:lang w:val="fr-FR"/>
        </w:rPr>
      </w:pPr>
      <w:r w:rsidRPr="00862EA7">
        <w:rPr>
          <w:rFonts w:ascii="Cambria" w:hAnsi="Cambria"/>
          <w:sz w:val="28"/>
          <w:szCs w:val="28"/>
          <w:lang w:val="fr-FR"/>
        </w:rPr>
        <w:t>Excellence Monsieur le Président de la République, distingués invités,</w:t>
      </w:r>
    </w:p>
    <w:p w:rsidR="00FB41B4" w:rsidRPr="00862EA7" w:rsidRDefault="0033264C" w:rsidP="0033264C">
      <w:pPr>
        <w:pStyle w:val="NormalWeb"/>
        <w:ind w:left="4"/>
        <w:rPr>
          <w:sz w:val="28"/>
          <w:szCs w:val="28"/>
          <w:lang w:val="fr-FR"/>
        </w:rPr>
      </w:pPr>
      <w:r>
        <w:rPr>
          <w:sz w:val="28"/>
          <w:szCs w:val="28"/>
          <w:lang w:val="fr-FR"/>
        </w:rPr>
        <w:t> </w:t>
      </w:r>
      <w:r w:rsidR="00FB41B4" w:rsidRPr="00862EA7">
        <w:rPr>
          <w:rFonts w:ascii="Cambria" w:hAnsi="Cambria"/>
          <w:color w:val="FF0000"/>
          <w:sz w:val="28"/>
          <w:szCs w:val="28"/>
          <w:lang w:val="fr-FR"/>
        </w:rPr>
        <w:t xml:space="preserve">Le projet« E-village » mis en œuvre </w:t>
      </w:r>
      <w:r w:rsidR="00FB41B4" w:rsidRPr="00862EA7">
        <w:rPr>
          <w:rFonts w:ascii="Cambria" w:hAnsi="Cambria"/>
          <w:sz w:val="28"/>
          <w:szCs w:val="28"/>
          <w:lang w:val="fr-FR"/>
        </w:rPr>
        <w:t>avec mon collègue, le Ministre de l’Administration territoriale est un dispositif qui vise à rapprocher la plus petite unité administrative du pays qu’est le village, de l’administration centrale.</w:t>
      </w:r>
    </w:p>
    <w:p w:rsidR="00FB41B4" w:rsidRPr="00862EA7" w:rsidRDefault="0033264C" w:rsidP="0033264C">
      <w:pPr>
        <w:pStyle w:val="NormalWeb"/>
        <w:rPr>
          <w:sz w:val="28"/>
          <w:szCs w:val="28"/>
          <w:lang w:val="fr-FR"/>
        </w:rPr>
      </w:pPr>
      <w:r>
        <w:rPr>
          <w:sz w:val="28"/>
          <w:szCs w:val="28"/>
          <w:lang w:val="fr-FR"/>
        </w:rPr>
        <w:t> </w:t>
      </w:r>
      <w:r w:rsidR="00FB41B4" w:rsidRPr="00862EA7">
        <w:rPr>
          <w:rFonts w:ascii="Cambria" w:hAnsi="Cambria"/>
          <w:color w:val="FF0000"/>
          <w:sz w:val="28"/>
          <w:szCs w:val="28"/>
          <w:lang w:val="fr-FR"/>
        </w:rPr>
        <w:t xml:space="preserve">E-village » va faciliter et renforcer </w:t>
      </w:r>
      <w:r w:rsidR="00FB41B4" w:rsidRPr="00862EA7">
        <w:rPr>
          <w:rFonts w:ascii="Cambria" w:hAnsi="Cambria"/>
          <w:sz w:val="28"/>
          <w:szCs w:val="28"/>
          <w:lang w:val="fr-FR"/>
        </w:rPr>
        <w:t>la communication et les échanges d’informations entre les chefs de village, les chefs de canton, les préfets, les services d’urgence, les services de sécurité ainsi que l’administration centrale basée à Lomé.</w:t>
      </w:r>
    </w:p>
    <w:p w:rsidR="00FB41B4" w:rsidRPr="0033264C" w:rsidRDefault="00FB41B4" w:rsidP="0033264C">
      <w:pPr>
        <w:pStyle w:val="NormalWeb"/>
        <w:rPr>
          <w:color w:val="FF0000"/>
          <w:sz w:val="28"/>
          <w:szCs w:val="28"/>
          <w:lang w:val="fr-FR"/>
        </w:rPr>
      </w:pPr>
      <w:r w:rsidRPr="00862EA7">
        <w:rPr>
          <w:sz w:val="28"/>
          <w:szCs w:val="28"/>
          <w:lang w:val="fr-FR"/>
        </w:rPr>
        <w:t> </w:t>
      </w:r>
      <w:r w:rsidRPr="00862EA7">
        <w:rPr>
          <w:rFonts w:ascii="Cambria" w:hAnsi="Cambria"/>
          <w:color w:val="FF0000"/>
          <w:sz w:val="28"/>
          <w:szCs w:val="28"/>
          <w:lang w:val="fr-FR"/>
        </w:rPr>
        <w:t xml:space="preserve">Le projet consiste à équiper </w:t>
      </w:r>
      <w:r w:rsidRPr="00862EA7">
        <w:rPr>
          <w:rFonts w:ascii="Cambria" w:hAnsi="Cambria"/>
          <w:sz w:val="28"/>
          <w:szCs w:val="28"/>
          <w:lang w:val="fr-FR"/>
        </w:rPr>
        <w:t>plus de 4300 chefs de village et chefs de canton, d’un téléphone portable, d’une carte Sim et d’un crédit téléphonique mensuel. Cet ensemble est complété par une plateforme innovante de recueil permanent, d’analyse et de traitement d’informations.</w:t>
      </w:r>
    </w:p>
    <w:p w:rsidR="00FB41B4" w:rsidRPr="00862EA7" w:rsidRDefault="0033264C" w:rsidP="0033264C">
      <w:pPr>
        <w:pStyle w:val="NormalWeb"/>
        <w:rPr>
          <w:sz w:val="28"/>
          <w:szCs w:val="28"/>
          <w:lang w:val="fr-FR"/>
        </w:rPr>
      </w:pPr>
      <w:r>
        <w:rPr>
          <w:sz w:val="28"/>
          <w:szCs w:val="28"/>
          <w:lang w:val="fr-FR"/>
        </w:rPr>
        <w:t> </w:t>
      </w:r>
      <w:r w:rsidR="00FB41B4" w:rsidRPr="00862EA7">
        <w:rPr>
          <w:rFonts w:ascii="Cambria" w:hAnsi="Cambria"/>
          <w:color w:val="FF0000"/>
          <w:sz w:val="28"/>
          <w:szCs w:val="28"/>
          <w:lang w:val="fr-FR"/>
        </w:rPr>
        <w:t xml:space="preserve">Ce dispositif, permettra </w:t>
      </w:r>
      <w:r w:rsidR="00FB41B4" w:rsidRPr="00862EA7">
        <w:rPr>
          <w:rFonts w:ascii="Cambria" w:hAnsi="Cambria"/>
          <w:sz w:val="28"/>
          <w:szCs w:val="28"/>
          <w:lang w:val="fr-FR"/>
        </w:rPr>
        <w:t xml:space="preserve">tout particulièrement aux chefs de villages et chefs de canton, dans le cadre des sondages qui seront menés, d’exprimer régulièrement les préoccupations des populations locales, ainsi que leurs besoins et leurs priorités. Ils pourront alors, jouer un rôle important dans la définition des orientations, des priorités et de la politique économique du gouvernement. </w:t>
      </w:r>
      <w:r w:rsidR="00FB41B4" w:rsidRPr="00862EA7">
        <w:rPr>
          <w:rFonts w:ascii="Cambria" w:hAnsi="Cambria"/>
          <w:b/>
          <w:bCs/>
          <w:sz w:val="28"/>
          <w:szCs w:val="28"/>
          <w:lang w:val="fr-FR"/>
        </w:rPr>
        <w:t>Excellence Monsieur le Président de la République, je me rappel bien de</w:t>
      </w:r>
      <w:r w:rsidR="00FB41B4" w:rsidRPr="00862EA7">
        <w:rPr>
          <w:rFonts w:ascii="Cambria" w:hAnsi="Cambria"/>
          <w:sz w:val="28"/>
          <w:szCs w:val="28"/>
          <w:lang w:val="fr-FR"/>
        </w:rPr>
        <w:t xml:space="preserve"> </w:t>
      </w:r>
      <w:r w:rsidR="00FB41B4" w:rsidRPr="00862EA7">
        <w:rPr>
          <w:rFonts w:ascii="Cambria" w:hAnsi="Cambria"/>
          <w:b/>
          <w:bCs/>
          <w:sz w:val="28"/>
          <w:szCs w:val="28"/>
          <w:lang w:val="fr-FR"/>
        </w:rPr>
        <w:t>vos instructions qui ont inspirées la conception du projet e-village.</w:t>
      </w:r>
    </w:p>
    <w:p w:rsidR="00FB41B4" w:rsidRPr="00862EA7" w:rsidRDefault="00FB41B4" w:rsidP="00FB41B4">
      <w:pPr>
        <w:pStyle w:val="NormalWeb"/>
        <w:rPr>
          <w:sz w:val="28"/>
          <w:szCs w:val="28"/>
          <w:lang w:val="fr-FR"/>
        </w:rPr>
      </w:pPr>
      <w:r w:rsidRPr="00862EA7">
        <w:rPr>
          <w:sz w:val="28"/>
          <w:szCs w:val="28"/>
          <w:lang w:val="fr-FR"/>
        </w:rPr>
        <w:t> </w:t>
      </w:r>
    </w:p>
    <w:p w:rsidR="00FB41B4" w:rsidRPr="00862EA7" w:rsidRDefault="00FB41B4" w:rsidP="00FB41B4">
      <w:pPr>
        <w:pStyle w:val="NormalWeb"/>
        <w:ind w:left="4"/>
        <w:rPr>
          <w:sz w:val="28"/>
          <w:szCs w:val="28"/>
          <w:lang w:val="fr-FR"/>
        </w:rPr>
      </w:pPr>
      <w:r w:rsidRPr="00862EA7">
        <w:rPr>
          <w:rFonts w:ascii="Cambria" w:hAnsi="Cambria"/>
          <w:sz w:val="28"/>
          <w:szCs w:val="28"/>
          <w:lang w:val="fr-FR"/>
        </w:rPr>
        <w:t>Excellence Monsieur le Président de la République, distingués invités,</w:t>
      </w:r>
    </w:p>
    <w:p w:rsidR="00FB41B4" w:rsidRPr="00862EA7" w:rsidRDefault="00FB41B4" w:rsidP="00FB41B4">
      <w:pPr>
        <w:pStyle w:val="NormalWeb"/>
        <w:rPr>
          <w:sz w:val="28"/>
          <w:szCs w:val="28"/>
          <w:lang w:val="fr-FR"/>
        </w:rPr>
      </w:pPr>
      <w:r w:rsidRPr="00862EA7">
        <w:rPr>
          <w:sz w:val="28"/>
          <w:szCs w:val="28"/>
          <w:lang w:val="fr-FR"/>
        </w:rPr>
        <w:t> </w:t>
      </w:r>
    </w:p>
    <w:p w:rsidR="00FB41B4" w:rsidRPr="00862EA7" w:rsidRDefault="00FB41B4" w:rsidP="00FB41B4">
      <w:pPr>
        <w:pStyle w:val="NormalWeb"/>
        <w:ind w:left="4"/>
        <w:jc w:val="both"/>
        <w:rPr>
          <w:sz w:val="28"/>
          <w:szCs w:val="28"/>
          <w:lang w:val="fr-FR"/>
        </w:rPr>
      </w:pPr>
      <w:r w:rsidRPr="00862EA7">
        <w:rPr>
          <w:rFonts w:ascii="Cambria" w:hAnsi="Cambria"/>
          <w:sz w:val="28"/>
          <w:szCs w:val="28"/>
          <w:lang w:val="fr-FR"/>
        </w:rPr>
        <w:lastRenderedPageBreak/>
        <w:t>A plusieurs moments de notre histoire récente, le dispositif mis en place aujourd’hui, auraient pu sauver des vies. Je pense notamment aux épidémies de méningite qui ont dernièrement endeuillées certains de nos villages, aux intempéries qui ont causées des catastrophes dans certaines régions reculées du pays, bref, à ces drames qui se déroulent souvent silencieusement, loin des regards. Chefs de village, chefs de cantons, vous avez entre vos mains, un système d’alerte efficace.</w:t>
      </w:r>
    </w:p>
    <w:p w:rsidR="00FB41B4" w:rsidRPr="00862EA7" w:rsidRDefault="0033264C" w:rsidP="0033264C">
      <w:pPr>
        <w:pStyle w:val="NormalWeb"/>
        <w:rPr>
          <w:sz w:val="28"/>
          <w:szCs w:val="28"/>
          <w:lang w:val="fr-FR"/>
        </w:rPr>
      </w:pPr>
      <w:r>
        <w:rPr>
          <w:sz w:val="28"/>
          <w:szCs w:val="28"/>
          <w:lang w:val="fr-FR"/>
        </w:rPr>
        <w:t> </w:t>
      </w:r>
      <w:r w:rsidR="00FB41B4" w:rsidRPr="00862EA7">
        <w:rPr>
          <w:rFonts w:ascii="Cambria" w:hAnsi="Cambria"/>
          <w:color w:val="FF0000"/>
          <w:sz w:val="28"/>
          <w:szCs w:val="28"/>
          <w:lang w:val="fr-FR"/>
        </w:rPr>
        <w:t xml:space="preserve">Les avantages à terme du projet </w:t>
      </w:r>
      <w:r w:rsidR="00FB41B4" w:rsidRPr="00862EA7">
        <w:rPr>
          <w:rFonts w:ascii="Cambria" w:hAnsi="Cambria"/>
          <w:sz w:val="28"/>
          <w:szCs w:val="28"/>
          <w:lang w:val="fr-FR"/>
        </w:rPr>
        <w:t>« e-village » sont donc multiples. Face aux défis sécuritaires de la sous-région, il permettra notamment de sécuriser notre territoire par un mécanisme d’alerte,</w:t>
      </w:r>
    </w:p>
    <w:p w:rsidR="00FB41B4" w:rsidRPr="00862EA7" w:rsidRDefault="00FB41B4" w:rsidP="00FB41B4">
      <w:pPr>
        <w:pStyle w:val="NormalWeb"/>
        <w:jc w:val="both"/>
        <w:rPr>
          <w:sz w:val="28"/>
          <w:szCs w:val="28"/>
          <w:lang w:val="fr-FR"/>
        </w:rPr>
      </w:pPr>
      <w:proofErr w:type="gramStart"/>
      <w:r w:rsidRPr="00862EA7">
        <w:rPr>
          <w:rFonts w:ascii="Cambria" w:hAnsi="Cambria"/>
          <w:sz w:val="28"/>
          <w:szCs w:val="28"/>
          <w:lang w:val="fr-FR"/>
        </w:rPr>
        <w:t>surtout</w:t>
      </w:r>
      <w:proofErr w:type="gramEnd"/>
      <w:r w:rsidRPr="00862EA7">
        <w:rPr>
          <w:rFonts w:ascii="Cambria" w:hAnsi="Cambria"/>
          <w:sz w:val="28"/>
          <w:szCs w:val="28"/>
          <w:lang w:val="fr-FR"/>
        </w:rPr>
        <w:t xml:space="preserve"> dans les zones frontalières du pays. Messieurs les chefs de village, avec e-village, vous pouvez assurer la sécurité de la population togolaise.</w:t>
      </w:r>
    </w:p>
    <w:p w:rsidR="00FB41B4" w:rsidRPr="00862EA7" w:rsidRDefault="0033264C" w:rsidP="0033264C">
      <w:pPr>
        <w:pStyle w:val="NormalWeb"/>
        <w:rPr>
          <w:sz w:val="28"/>
          <w:szCs w:val="28"/>
          <w:lang w:val="fr-FR"/>
        </w:rPr>
      </w:pPr>
      <w:r>
        <w:rPr>
          <w:sz w:val="28"/>
          <w:szCs w:val="28"/>
          <w:lang w:val="fr-FR"/>
        </w:rPr>
        <w:t> </w:t>
      </w:r>
      <w:r w:rsidR="00FB41B4" w:rsidRPr="00862EA7">
        <w:rPr>
          <w:rFonts w:ascii="Cambria" w:hAnsi="Cambria"/>
          <w:sz w:val="28"/>
          <w:szCs w:val="28"/>
          <w:lang w:val="fr-FR"/>
        </w:rPr>
        <w:t xml:space="preserve">Vous permettrez également à l’ARTP, de disposer en permanence, d’une carte fiable de la couverture et de la qualité des réseaux mobiles sur l’ensemble du territoire national. Chefs de villages, lors des campagnes de mesure de la couverture, si vous n’avez pas le réseau dans votre village, dites-le !!! </w:t>
      </w:r>
      <w:proofErr w:type="gramStart"/>
      <w:r w:rsidR="00FB41B4" w:rsidRPr="00862EA7">
        <w:rPr>
          <w:rFonts w:ascii="Cambria" w:hAnsi="Cambria"/>
          <w:sz w:val="28"/>
          <w:szCs w:val="28"/>
          <w:lang w:val="fr-FR"/>
        </w:rPr>
        <w:t>cela</w:t>
      </w:r>
      <w:proofErr w:type="gramEnd"/>
      <w:r w:rsidR="00FB41B4" w:rsidRPr="00862EA7">
        <w:rPr>
          <w:rFonts w:ascii="Cambria" w:hAnsi="Cambria"/>
          <w:sz w:val="28"/>
          <w:szCs w:val="28"/>
          <w:lang w:val="fr-FR"/>
        </w:rPr>
        <w:t xml:space="preserve"> permettra à l’ARTP de définir avec précisions les actions d’urgence à mener dans le cadre du service universel et parvenir ainsi à une couverture totale du Togo.</w:t>
      </w:r>
    </w:p>
    <w:p w:rsidR="00FB41B4" w:rsidRPr="00862EA7" w:rsidRDefault="0033264C" w:rsidP="0033264C">
      <w:pPr>
        <w:pStyle w:val="NormalWeb"/>
        <w:rPr>
          <w:sz w:val="28"/>
          <w:szCs w:val="28"/>
          <w:lang w:val="fr-FR"/>
        </w:rPr>
      </w:pPr>
      <w:r>
        <w:rPr>
          <w:sz w:val="28"/>
          <w:szCs w:val="28"/>
          <w:lang w:val="fr-FR"/>
        </w:rPr>
        <w:t> </w:t>
      </w:r>
      <w:r w:rsidR="00FB41B4" w:rsidRPr="00862EA7">
        <w:rPr>
          <w:rFonts w:ascii="Cambria" w:hAnsi="Cambria"/>
          <w:sz w:val="28"/>
          <w:szCs w:val="28"/>
          <w:lang w:val="fr-FR"/>
        </w:rPr>
        <w:t>Je tiens à profiter de cette tribune pour saluer le travail discret, mais remarquable effectué par l’institut national de la statistique et des études économiques et démographiques (INSEED) sur le terrain. Leurs agents formés et outillés, constituent la cheville opérationnelle du projet.</w:t>
      </w:r>
    </w:p>
    <w:p w:rsidR="00FB41B4" w:rsidRPr="00862EA7" w:rsidRDefault="0033264C" w:rsidP="0033264C">
      <w:pPr>
        <w:pStyle w:val="NormalWeb"/>
        <w:rPr>
          <w:sz w:val="28"/>
          <w:szCs w:val="28"/>
          <w:lang w:val="fr-FR"/>
        </w:rPr>
      </w:pPr>
      <w:r>
        <w:rPr>
          <w:sz w:val="28"/>
          <w:szCs w:val="28"/>
          <w:lang w:val="fr-FR"/>
        </w:rPr>
        <w:t> </w:t>
      </w:r>
      <w:r w:rsidR="00FB41B4" w:rsidRPr="00862EA7">
        <w:rPr>
          <w:rFonts w:ascii="Cambria" w:hAnsi="Cambria"/>
          <w:sz w:val="28"/>
          <w:szCs w:val="28"/>
          <w:lang w:val="fr-FR"/>
        </w:rPr>
        <w:t xml:space="preserve">Je remercie également l’ARTP et les opérateurs Togo cellulaire et </w:t>
      </w:r>
      <w:proofErr w:type="spellStart"/>
      <w:r w:rsidR="00FB41B4" w:rsidRPr="00862EA7">
        <w:rPr>
          <w:rFonts w:ascii="Cambria" w:hAnsi="Cambria"/>
          <w:sz w:val="28"/>
          <w:szCs w:val="28"/>
          <w:lang w:val="fr-FR"/>
        </w:rPr>
        <w:t>Moov</w:t>
      </w:r>
      <w:proofErr w:type="spellEnd"/>
      <w:r w:rsidR="00FB41B4" w:rsidRPr="00862EA7">
        <w:rPr>
          <w:rFonts w:ascii="Cambria" w:hAnsi="Cambria"/>
          <w:sz w:val="28"/>
          <w:szCs w:val="28"/>
          <w:lang w:val="fr-FR"/>
        </w:rPr>
        <w:t xml:space="preserve"> pour leur implication dans le projet, même si j’aurai quand même préféré ne pas avoir à payer !!!!</w:t>
      </w:r>
    </w:p>
    <w:p w:rsidR="00FB41B4" w:rsidRPr="00862EA7" w:rsidRDefault="0033264C" w:rsidP="0033264C">
      <w:pPr>
        <w:pStyle w:val="NormalWeb"/>
        <w:rPr>
          <w:sz w:val="28"/>
          <w:szCs w:val="28"/>
          <w:lang w:val="fr-FR"/>
        </w:rPr>
      </w:pPr>
      <w:r>
        <w:rPr>
          <w:sz w:val="28"/>
          <w:szCs w:val="28"/>
          <w:lang w:val="fr-FR"/>
        </w:rPr>
        <w:t> </w:t>
      </w:r>
      <w:bookmarkStart w:id="0" w:name="_GoBack"/>
      <w:bookmarkEnd w:id="0"/>
      <w:r w:rsidR="00FB41B4" w:rsidRPr="00862EA7">
        <w:rPr>
          <w:rFonts w:ascii="Cambria" w:hAnsi="Cambria"/>
          <w:sz w:val="28"/>
          <w:szCs w:val="28"/>
          <w:lang w:val="fr-FR"/>
        </w:rPr>
        <w:t xml:space="preserve">La mise en œuvre du projet e-village a nécessité des moyens humains et </w:t>
      </w:r>
      <w:proofErr w:type="gramStart"/>
      <w:r w:rsidR="00FB41B4" w:rsidRPr="00862EA7">
        <w:rPr>
          <w:rFonts w:ascii="Cambria" w:hAnsi="Cambria"/>
          <w:sz w:val="28"/>
          <w:szCs w:val="28"/>
          <w:lang w:val="fr-FR"/>
        </w:rPr>
        <w:t>logistique</w:t>
      </w:r>
      <w:proofErr w:type="gramEnd"/>
      <w:r w:rsidR="00FB41B4" w:rsidRPr="00862EA7">
        <w:rPr>
          <w:rFonts w:ascii="Cambria" w:hAnsi="Cambria"/>
          <w:sz w:val="28"/>
          <w:szCs w:val="28"/>
          <w:lang w:val="fr-FR"/>
        </w:rPr>
        <w:t xml:space="preserve"> extrêmement importants. Plus de soixante enquêteurs et superviseurs, munis chacun d’une tablette équipée d’applications spécialisées, ont été dotés de motos et de véhicules, pour sillonner l’ensemble du territoire national et aller à la rencontre des chefs de village sur leur lieu de résidence comme demandé par son Excellence Monsieur le Président de la République.</w:t>
      </w:r>
    </w:p>
    <w:p w:rsidR="00FB41B4" w:rsidRPr="00862EA7" w:rsidRDefault="00FB41B4" w:rsidP="00FB41B4">
      <w:pPr>
        <w:pStyle w:val="NormalWeb"/>
        <w:rPr>
          <w:sz w:val="28"/>
          <w:szCs w:val="28"/>
          <w:lang w:val="fr-FR"/>
        </w:rPr>
      </w:pPr>
      <w:r w:rsidRPr="00862EA7">
        <w:rPr>
          <w:sz w:val="28"/>
          <w:szCs w:val="28"/>
          <w:lang w:val="fr-FR"/>
        </w:rPr>
        <w:t> </w:t>
      </w:r>
    </w:p>
    <w:p w:rsidR="00FB41B4" w:rsidRPr="00862EA7" w:rsidRDefault="00FB41B4" w:rsidP="00FB41B4">
      <w:pPr>
        <w:pStyle w:val="NormalWeb"/>
        <w:rPr>
          <w:sz w:val="28"/>
          <w:szCs w:val="28"/>
          <w:lang w:val="fr-FR"/>
        </w:rPr>
      </w:pPr>
      <w:r w:rsidRPr="00862EA7">
        <w:rPr>
          <w:rFonts w:ascii="Cambria" w:hAnsi="Cambria"/>
          <w:sz w:val="28"/>
          <w:szCs w:val="28"/>
          <w:lang w:val="fr-FR"/>
        </w:rPr>
        <w:lastRenderedPageBreak/>
        <w:t>Excellence Monsieur le Président de la République, distingués invités,</w:t>
      </w:r>
    </w:p>
    <w:p w:rsidR="00FB41B4" w:rsidRPr="00862EA7" w:rsidRDefault="00FB41B4" w:rsidP="00FB41B4">
      <w:pPr>
        <w:pStyle w:val="NormalWeb"/>
        <w:rPr>
          <w:sz w:val="28"/>
          <w:szCs w:val="28"/>
          <w:lang w:val="fr-FR"/>
        </w:rPr>
      </w:pPr>
      <w:r w:rsidRPr="00862EA7">
        <w:rPr>
          <w:sz w:val="28"/>
          <w:szCs w:val="28"/>
          <w:lang w:val="fr-FR"/>
        </w:rPr>
        <w:t> </w:t>
      </w:r>
    </w:p>
    <w:p w:rsidR="00FB41B4" w:rsidRPr="00862EA7" w:rsidRDefault="00FB41B4" w:rsidP="00FB41B4">
      <w:pPr>
        <w:pStyle w:val="NormalWeb"/>
        <w:rPr>
          <w:sz w:val="28"/>
          <w:szCs w:val="28"/>
          <w:lang w:val="fr-FR"/>
        </w:rPr>
      </w:pPr>
      <w:r w:rsidRPr="00862EA7">
        <w:rPr>
          <w:rFonts w:ascii="Cambria" w:hAnsi="Cambria"/>
          <w:sz w:val="28"/>
          <w:szCs w:val="28"/>
          <w:lang w:val="fr-FR"/>
        </w:rPr>
        <w:t>Je vous remercie de votre attention</w:t>
      </w:r>
    </w:p>
    <w:p w:rsidR="00FB41B4" w:rsidRPr="00862EA7" w:rsidRDefault="00FB41B4" w:rsidP="00FB41B4">
      <w:pPr>
        <w:pStyle w:val="NormalWeb"/>
        <w:rPr>
          <w:sz w:val="28"/>
          <w:szCs w:val="28"/>
          <w:lang w:val="fr-FR"/>
        </w:rPr>
      </w:pPr>
      <w:r w:rsidRPr="00862EA7">
        <w:rPr>
          <w:sz w:val="28"/>
          <w:szCs w:val="28"/>
          <w:lang w:val="fr-FR"/>
        </w:rPr>
        <w:t> </w:t>
      </w:r>
    </w:p>
    <w:p w:rsidR="00FB41B4" w:rsidRPr="00862EA7" w:rsidRDefault="00FB41B4" w:rsidP="00FB41B4">
      <w:pPr>
        <w:pStyle w:val="NormalWeb"/>
        <w:rPr>
          <w:sz w:val="28"/>
          <w:szCs w:val="28"/>
          <w:lang w:val="fr-FR"/>
        </w:rPr>
      </w:pPr>
      <w:r w:rsidRPr="00862EA7">
        <w:rPr>
          <w:rFonts w:ascii="Cambria" w:hAnsi="Cambria"/>
          <w:sz w:val="28"/>
          <w:szCs w:val="28"/>
          <w:lang w:val="fr-FR"/>
        </w:rPr>
        <w:t>Je souhaite à tous, une bonne fête de l’indépendance. Et que Dieu bénisse le Togo.</w:t>
      </w:r>
    </w:p>
    <w:p w:rsidR="00FB41B4" w:rsidRPr="00862EA7" w:rsidRDefault="00FB41B4" w:rsidP="00FB41B4">
      <w:pPr>
        <w:pStyle w:val="NormalWeb"/>
        <w:rPr>
          <w:sz w:val="28"/>
          <w:szCs w:val="28"/>
          <w:lang w:val="fr-FR"/>
        </w:rPr>
      </w:pPr>
      <w:r w:rsidRPr="00862EA7">
        <w:rPr>
          <w:sz w:val="28"/>
          <w:szCs w:val="28"/>
          <w:lang w:val="fr-FR"/>
        </w:rPr>
        <w:t> </w:t>
      </w:r>
    </w:p>
    <w:p w:rsidR="00FB41B4" w:rsidRPr="00862EA7" w:rsidRDefault="00FB41B4" w:rsidP="00FB41B4">
      <w:pPr>
        <w:pStyle w:val="NormalWeb"/>
        <w:rPr>
          <w:sz w:val="28"/>
          <w:szCs w:val="28"/>
          <w:lang w:val="fr-FR"/>
        </w:rPr>
      </w:pPr>
      <w:r w:rsidRPr="00862EA7">
        <w:rPr>
          <w:rFonts w:ascii="Cambria" w:hAnsi="Cambria"/>
          <w:sz w:val="28"/>
          <w:szCs w:val="28"/>
          <w:lang w:val="fr-FR"/>
        </w:rPr>
        <w:t>Je vous remercie …</w:t>
      </w:r>
    </w:p>
    <w:p w:rsidR="00A52CAC" w:rsidRDefault="00A52CAC"/>
    <w:sectPr w:rsidR="00A5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70434"/>
    <w:multiLevelType w:val="multilevel"/>
    <w:tmpl w:val="F9B0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07115"/>
    <w:multiLevelType w:val="multilevel"/>
    <w:tmpl w:val="1176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B4"/>
    <w:rsid w:val="0033264C"/>
    <w:rsid w:val="00862EA7"/>
    <w:rsid w:val="00A52CAC"/>
    <w:rsid w:val="00FB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7B223-8010-4229-B58B-399A24ED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B4"/>
    <w:rPr>
      <w:lang w:val="fr-FR"/>
    </w:rPr>
  </w:style>
  <w:style w:type="paragraph" w:styleId="Titre1">
    <w:name w:val="heading 1"/>
    <w:basedOn w:val="Normal"/>
    <w:next w:val="Normal"/>
    <w:link w:val="Titre1Car"/>
    <w:uiPriority w:val="9"/>
    <w:qFormat/>
    <w:rsid w:val="00FB41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semiHidden/>
    <w:unhideWhenUsed/>
    <w:qFormat/>
    <w:rsid w:val="00FB41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41B4"/>
    <w:rPr>
      <w:rFonts w:asciiTheme="majorHAnsi" w:eastAsiaTheme="majorEastAsia" w:hAnsiTheme="majorHAnsi" w:cstheme="majorBidi"/>
      <w:color w:val="2E74B5" w:themeColor="accent1" w:themeShade="BF"/>
      <w:sz w:val="32"/>
      <w:szCs w:val="32"/>
      <w:lang w:val="fr-FR"/>
    </w:rPr>
  </w:style>
  <w:style w:type="character" w:customStyle="1" w:styleId="Titre4Car">
    <w:name w:val="Titre 4 Car"/>
    <w:basedOn w:val="Policepardfaut"/>
    <w:link w:val="Titre4"/>
    <w:uiPriority w:val="9"/>
    <w:semiHidden/>
    <w:rsid w:val="00FB41B4"/>
    <w:rPr>
      <w:rFonts w:asciiTheme="majorHAnsi" w:eastAsiaTheme="majorEastAsia" w:hAnsiTheme="majorHAnsi" w:cstheme="majorBidi"/>
      <w:i/>
      <w:iCs/>
      <w:color w:val="2E74B5" w:themeColor="accent1" w:themeShade="BF"/>
      <w:lang w:val="fr-FR"/>
    </w:rPr>
  </w:style>
  <w:style w:type="paragraph" w:styleId="NormalWeb">
    <w:name w:val="Normal (Web)"/>
    <w:basedOn w:val="Normal"/>
    <w:uiPriority w:val="99"/>
    <w:semiHidden/>
    <w:unhideWhenUsed/>
    <w:rsid w:val="00FB41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semiHidden/>
    <w:unhideWhenUsed/>
    <w:rsid w:val="00FB41B4"/>
    <w:rPr>
      <w:color w:val="0000FF"/>
      <w:u w:val="single"/>
    </w:rPr>
  </w:style>
  <w:style w:type="character" w:customStyle="1" w:styleId="elementor-icon-list-text">
    <w:name w:val="elementor-icon-list-text"/>
    <w:basedOn w:val="Policepardfaut"/>
    <w:rsid w:val="00FB41B4"/>
  </w:style>
  <w:style w:type="character" w:customStyle="1" w:styleId="elementor-post-infoterms-list">
    <w:name w:val="elementor-post-info__terms-list"/>
    <w:basedOn w:val="Policepardfaut"/>
    <w:rsid w:val="00FB41B4"/>
  </w:style>
  <w:style w:type="character" w:customStyle="1" w:styleId="elementor-share-btnicon">
    <w:name w:val="elementor-share-btn__icon"/>
    <w:basedOn w:val="Policepardfaut"/>
    <w:rsid w:val="00FB41B4"/>
  </w:style>
  <w:style w:type="character" w:customStyle="1" w:styleId="elementor-screen-only">
    <w:name w:val="elementor-screen-only"/>
    <w:basedOn w:val="Policepardfaut"/>
    <w:rsid w:val="00FB41B4"/>
  </w:style>
  <w:style w:type="character" w:customStyle="1" w:styleId="elementor-share-btntitle">
    <w:name w:val="elementor-share-btn__title"/>
    <w:basedOn w:val="Policepardfaut"/>
    <w:rsid w:val="00FB41B4"/>
  </w:style>
  <w:style w:type="character" w:customStyle="1" w:styleId="wp-applaud-count">
    <w:name w:val="wp-applaud-count"/>
    <w:basedOn w:val="Policepardfaut"/>
    <w:rsid w:val="00FB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2020-08-16T07:23:00Z</dcterms:created>
  <dcterms:modified xsi:type="dcterms:W3CDTF">2020-08-16T07:29:00Z</dcterms:modified>
</cp:coreProperties>
</file>